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C6DB1" w14:textId="77777777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147848959"/>
      <w:r w:rsidRPr="00DC3A48">
        <w:rPr>
          <w:rFonts w:ascii="Times New Roman" w:hAnsi="Times New Roman" w:cs="Times New Roman"/>
          <w:b/>
          <w:sz w:val="28"/>
          <w:szCs w:val="26"/>
        </w:rPr>
        <w:t xml:space="preserve">ПЛАН РАБОТЫ ПЕРВИЧНОЙ ПРОФСОЮЗНОЙ ОРГАНИЗАЦИИ </w:t>
      </w:r>
    </w:p>
    <w:p w14:paraId="10E8EC7B" w14:textId="2E4E3000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МДОУ </w:t>
      </w:r>
      <w:r>
        <w:rPr>
          <w:rFonts w:ascii="Times New Roman" w:hAnsi="Times New Roman" w:cs="Times New Roman"/>
          <w:b/>
          <w:sz w:val="28"/>
          <w:szCs w:val="26"/>
        </w:rPr>
        <w:t>«</w:t>
      </w:r>
      <w:r w:rsidR="006169DB">
        <w:rPr>
          <w:rFonts w:ascii="Times New Roman" w:hAnsi="Times New Roman" w:cs="Times New Roman"/>
          <w:b/>
          <w:sz w:val="28"/>
          <w:szCs w:val="26"/>
        </w:rPr>
        <w:t>Центр развития ребенка- детский сад №6</w:t>
      </w:r>
      <w:r>
        <w:rPr>
          <w:rFonts w:ascii="Times New Roman" w:hAnsi="Times New Roman" w:cs="Times New Roman"/>
          <w:b/>
          <w:sz w:val="28"/>
          <w:szCs w:val="26"/>
        </w:rPr>
        <w:t>»</w:t>
      </w:r>
      <w:r w:rsidR="006169DB">
        <w:rPr>
          <w:rFonts w:ascii="Times New Roman" w:hAnsi="Times New Roman" w:cs="Times New Roman"/>
          <w:b/>
          <w:sz w:val="28"/>
          <w:szCs w:val="26"/>
        </w:rPr>
        <w:t xml:space="preserve"> п. Пролетарский </w:t>
      </w:r>
    </w:p>
    <w:p w14:paraId="52C4E19B" w14:textId="50D4E0A1" w:rsidR="00FC7164" w:rsidRPr="00DC3A48" w:rsidRDefault="00FC7164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C3A48">
        <w:rPr>
          <w:rFonts w:ascii="Times New Roman" w:hAnsi="Times New Roman" w:cs="Times New Roman"/>
          <w:b/>
          <w:sz w:val="28"/>
          <w:szCs w:val="26"/>
        </w:rPr>
        <w:t xml:space="preserve">на </w:t>
      </w:r>
      <w:r w:rsidRPr="00FC7164">
        <w:rPr>
          <w:rFonts w:ascii="Times New Roman" w:hAnsi="Times New Roman" w:cs="Times New Roman"/>
          <w:b/>
          <w:sz w:val="32"/>
          <w:szCs w:val="26"/>
        </w:rPr>
        <w:t>20</w:t>
      </w:r>
      <w:r w:rsidR="006169DB">
        <w:rPr>
          <w:rFonts w:ascii="Times New Roman" w:hAnsi="Times New Roman" w:cs="Times New Roman"/>
          <w:b/>
          <w:sz w:val="32"/>
          <w:szCs w:val="26"/>
        </w:rPr>
        <w:t>24</w:t>
      </w:r>
      <w:r w:rsidRPr="00FC7164">
        <w:rPr>
          <w:rFonts w:ascii="Times New Roman" w:hAnsi="Times New Roman" w:cs="Times New Roman"/>
          <w:b/>
          <w:sz w:val="32"/>
          <w:szCs w:val="26"/>
        </w:rPr>
        <w:t>-20</w:t>
      </w:r>
      <w:r w:rsidR="006169DB">
        <w:rPr>
          <w:rFonts w:ascii="Times New Roman" w:hAnsi="Times New Roman" w:cs="Times New Roman"/>
          <w:b/>
          <w:sz w:val="32"/>
          <w:szCs w:val="26"/>
        </w:rPr>
        <w:t>25</w:t>
      </w:r>
      <w:r w:rsidRPr="00FC7164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DC3A48">
        <w:rPr>
          <w:rFonts w:ascii="Times New Roman" w:hAnsi="Times New Roman" w:cs="Times New Roman"/>
          <w:b/>
          <w:sz w:val="28"/>
          <w:szCs w:val="26"/>
        </w:rPr>
        <w:t>учебный год</w:t>
      </w:r>
    </w:p>
    <w:p w14:paraId="744EBA01" w14:textId="77777777" w:rsidR="00C04A95" w:rsidRDefault="00C04A95" w:rsidP="00C04A9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B42A949" w14:textId="77777777"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t xml:space="preserve">ЗАДАЧИ: </w:t>
      </w:r>
    </w:p>
    <w:p w14:paraId="1764FECF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школы; </w:t>
      </w:r>
    </w:p>
    <w:p w14:paraId="189001E6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школе законодательства о труде и охране труда; </w:t>
      </w:r>
    </w:p>
    <w:p w14:paraId="67A59EF5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14:paraId="57D00501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14:paraId="625CD5B2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14:paraId="1E7F01CE" w14:textId="77777777" w:rsidR="00C04A95" w:rsidRPr="00FC7164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660FD69E" w14:textId="77777777"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FC7164" w:rsidRPr="00DC3A48" w14:paraId="6A95915A" w14:textId="77777777" w:rsidTr="00FC7164">
        <w:trPr>
          <w:jc w:val="center"/>
        </w:trPr>
        <w:tc>
          <w:tcPr>
            <w:tcW w:w="517" w:type="dxa"/>
            <w:vAlign w:val="center"/>
          </w:tcPr>
          <w:p w14:paraId="08A9470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04" w:type="dxa"/>
            <w:vAlign w:val="center"/>
          </w:tcPr>
          <w:p w14:paraId="611703B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644" w:type="dxa"/>
            <w:vAlign w:val="center"/>
          </w:tcPr>
          <w:p w14:paraId="4AF6E025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540" w:type="dxa"/>
          </w:tcPr>
          <w:p w14:paraId="7C01C2A8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ответственный, участники</w:t>
            </w:r>
          </w:p>
        </w:tc>
      </w:tr>
      <w:tr w:rsidR="00FC7164" w:rsidRPr="00023676" w14:paraId="2B423EC8" w14:textId="77777777" w:rsidTr="00FC7164">
        <w:trPr>
          <w:jc w:val="center"/>
        </w:trPr>
        <w:tc>
          <w:tcPr>
            <w:tcW w:w="10005" w:type="dxa"/>
            <w:gridSpan w:val="4"/>
            <w:tcBorders>
              <w:right w:val="single" w:sz="2" w:space="0" w:color="auto"/>
            </w:tcBorders>
            <w:vAlign w:val="center"/>
          </w:tcPr>
          <w:p w14:paraId="06F6205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C7164" w:rsidRPr="00023676" w14:paraId="497C5E3D" w14:textId="77777777" w:rsidTr="00FC7164">
        <w:trPr>
          <w:trHeight w:val="292"/>
          <w:jc w:val="center"/>
        </w:trPr>
        <w:tc>
          <w:tcPr>
            <w:tcW w:w="517" w:type="dxa"/>
            <w:vMerge w:val="restart"/>
          </w:tcPr>
          <w:p w14:paraId="276F4E7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8" w:type="dxa"/>
            <w:gridSpan w:val="3"/>
            <w:tcBorders>
              <w:bottom w:val="single" w:sz="4" w:space="0" w:color="auto"/>
            </w:tcBorders>
            <w:vAlign w:val="center"/>
          </w:tcPr>
          <w:p w14:paraId="7421A32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 и администрации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C7164" w:rsidRPr="00023676" w14:paraId="54E63A07" w14:textId="77777777" w:rsidTr="00FC7164">
        <w:trPr>
          <w:trHeight w:val="1515"/>
          <w:jc w:val="center"/>
        </w:trPr>
        <w:tc>
          <w:tcPr>
            <w:tcW w:w="517" w:type="dxa"/>
            <w:vMerge/>
          </w:tcPr>
          <w:p w14:paraId="433832F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5E08CBCE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Итоги подготовки к новому учебному году.</w:t>
            </w:r>
          </w:p>
          <w:p w14:paraId="127F8B02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подготовки к зимнему периоду.</w:t>
            </w:r>
          </w:p>
          <w:p w14:paraId="42049827" w14:textId="3870652E" w:rsidR="00FC7164" w:rsidRPr="00023676" w:rsidRDefault="00FC7164" w:rsidP="006169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подготовки и проведении «Дня </w:t>
            </w:r>
            <w:r w:rsidR="006169DB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работника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54DF47F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</w:tcBorders>
            <w:vAlign w:val="center"/>
          </w:tcPr>
          <w:p w14:paraId="5AA98E4B" w14:textId="2A7D02A7" w:rsidR="00FC7164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C4AB23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0DFFB864" w14:textId="77777777" w:rsidTr="00FC7164">
        <w:trPr>
          <w:jc w:val="center"/>
        </w:trPr>
        <w:tc>
          <w:tcPr>
            <w:tcW w:w="517" w:type="dxa"/>
          </w:tcPr>
          <w:p w14:paraId="1F4CEFF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659FA7C2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тарификации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МДОУ.</w:t>
            </w:r>
          </w:p>
          <w:p w14:paraId="741D8ECD" w14:textId="04161420" w:rsidR="00FC7164" w:rsidRPr="00023676" w:rsidRDefault="006169DB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. О праздновании Дня дошкольного работника.</w:t>
            </w:r>
          </w:p>
        </w:tc>
        <w:tc>
          <w:tcPr>
            <w:tcW w:w="1644" w:type="dxa"/>
          </w:tcPr>
          <w:p w14:paraId="2CFC4B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0" w:type="dxa"/>
            <w:vMerge/>
          </w:tcPr>
          <w:p w14:paraId="65E49A4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DB" w:rsidRPr="00023676" w14:paraId="3CC19D51" w14:textId="77777777" w:rsidTr="00FC7164">
        <w:trPr>
          <w:jc w:val="center"/>
        </w:trPr>
        <w:tc>
          <w:tcPr>
            <w:tcW w:w="517" w:type="dxa"/>
          </w:tcPr>
          <w:p w14:paraId="305F6948" w14:textId="77777777" w:rsidR="006169DB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</w:tcPr>
          <w:p w14:paraId="5756C1E0" w14:textId="44FA94D8" w:rsidR="006169DB" w:rsidRPr="00023676" w:rsidRDefault="006169DB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военослужащим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</w:tcPr>
          <w:p w14:paraId="36589C98" w14:textId="5C2D0380" w:rsidR="006169DB" w:rsidRPr="00023676" w:rsidRDefault="006169DB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/>
          </w:tcPr>
          <w:p w14:paraId="007C547B" w14:textId="77777777" w:rsidR="006169DB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5DF24A9D" w14:textId="77777777" w:rsidTr="00FC7164">
        <w:trPr>
          <w:jc w:val="center"/>
        </w:trPr>
        <w:tc>
          <w:tcPr>
            <w:tcW w:w="517" w:type="dxa"/>
          </w:tcPr>
          <w:p w14:paraId="0357651F" w14:textId="47FAE2AE" w:rsidR="00FC7164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4ACF17E6" w14:textId="621A7F4B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праздновании Нового года.</w:t>
            </w:r>
          </w:p>
        </w:tc>
        <w:tc>
          <w:tcPr>
            <w:tcW w:w="1644" w:type="dxa"/>
          </w:tcPr>
          <w:p w14:paraId="05D4B0E5" w14:textId="5E32AB02" w:rsidR="00FC7164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540" w:type="dxa"/>
            <w:vMerge/>
          </w:tcPr>
          <w:p w14:paraId="4B92E89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408CE6CB" w14:textId="77777777" w:rsidTr="00FC7164">
        <w:trPr>
          <w:jc w:val="center"/>
        </w:trPr>
        <w:tc>
          <w:tcPr>
            <w:tcW w:w="517" w:type="dxa"/>
          </w:tcPr>
          <w:p w14:paraId="451C99F9" w14:textId="1A25102C" w:rsidR="00FC7164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754BAFA2" w14:textId="1AEA33BD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сотрудников на 20</w:t>
            </w:r>
            <w:r w:rsidR="00C04A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14:paraId="739DDEC6" w14:textId="5615CC2F" w:rsidR="00FC7164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0" w:type="dxa"/>
          </w:tcPr>
          <w:p w14:paraId="0A7834C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Трудовой коллектив Профком</w:t>
            </w:r>
          </w:p>
        </w:tc>
      </w:tr>
      <w:tr w:rsidR="006169DB" w:rsidRPr="00023676" w14:paraId="2FC30138" w14:textId="77777777" w:rsidTr="00FC7164">
        <w:trPr>
          <w:jc w:val="center"/>
        </w:trPr>
        <w:tc>
          <w:tcPr>
            <w:tcW w:w="517" w:type="dxa"/>
          </w:tcPr>
          <w:p w14:paraId="75E2B6EE" w14:textId="6712866D" w:rsidR="006169DB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1590C8D1" w14:textId="60E28410" w:rsidR="006169DB" w:rsidRDefault="006169DB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праздновании 8 марта-международный женский день</w:t>
            </w:r>
          </w:p>
        </w:tc>
        <w:tc>
          <w:tcPr>
            <w:tcW w:w="1644" w:type="dxa"/>
          </w:tcPr>
          <w:p w14:paraId="6E74B33E" w14:textId="6CF13359" w:rsidR="006169DB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14:paraId="6F56A528" w14:textId="77777777" w:rsidR="006169DB" w:rsidRPr="00023676" w:rsidRDefault="006169DB" w:rsidP="00616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0E0D5001" w14:textId="6A0AEAC9" w:rsidR="006169DB" w:rsidRPr="00023676" w:rsidRDefault="006169DB" w:rsidP="006169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6D06D5C" w14:textId="77777777" w:rsidTr="00FC7164">
        <w:trPr>
          <w:jc w:val="center"/>
        </w:trPr>
        <w:tc>
          <w:tcPr>
            <w:tcW w:w="517" w:type="dxa"/>
          </w:tcPr>
          <w:p w14:paraId="787EDE4C" w14:textId="1B958DBF" w:rsidR="00FC7164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362300AC" w14:textId="4D55C7E8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техники безопасности и пожарной безопасности 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МД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ОУ.</w:t>
            </w:r>
          </w:p>
          <w:p w14:paraId="77DD9215" w14:textId="46882692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 Об оказании помощи</w:t>
            </w:r>
            <w:r w:rsidR="006169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солдатам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3A3A66" w14:textId="703C86C7" w:rsidR="00FC7164" w:rsidRPr="00023676" w:rsidRDefault="00FC7164" w:rsidP="006169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Составление плана-месячника по благоустройству территории и проведения субботников.</w:t>
            </w:r>
          </w:p>
        </w:tc>
        <w:tc>
          <w:tcPr>
            <w:tcW w:w="1644" w:type="dxa"/>
          </w:tcPr>
          <w:p w14:paraId="76DF1DD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0" w:type="dxa"/>
          </w:tcPr>
          <w:p w14:paraId="6887AEB2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3845BF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90E3A3B" w14:textId="77777777" w:rsidTr="00FC7164">
        <w:trPr>
          <w:jc w:val="center"/>
        </w:trPr>
        <w:tc>
          <w:tcPr>
            <w:tcW w:w="10005" w:type="dxa"/>
            <w:gridSpan w:val="4"/>
          </w:tcPr>
          <w:p w14:paraId="650056C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FC7164" w:rsidRPr="00023676" w14:paraId="4F6AD117" w14:textId="77777777" w:rsidTr="00FC7164">
        <w:trPr>
          <w:jc w:val="center"/>
        </w:trPr>
        <w:tc>
          <w:tcPr>
            <w:tcW w:w="517" w:type="dxa"/>
          </w:tcPr>
          <w:p w14:paraId="6D1549AF" w14:textId="28B928F7" w:rsidR="00FC7164" w:rsidRPr="00023676" w:rsidRDefault="006169DB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4" w:type="dxa"/>
          </w:tcPr>
          <w:p w14:paraId="64B8AF7D" w14:textId="116C286D" w:rsidR="00FC7164" w:rsidRPr="00023676" w:rsidRDefault="00FC7164" w:rsidP="00A31A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совещаний, мероприятий, организованных </w:t>
            </w:r>
            <w:proofErr w:type="spellStart"/>
            <w:r w:rsidR="00A31A2E">
              <w:rPr>
                <w:rFonts w:ascii="Times New Roman" w:hAnsi="Times New Roman" w:cs="Times New Roman"/>
                <w:sz w:val="28"/>
                <w:szCs w:val="28"/>
              </w:rPr>
              <w:t>Ракитянской</w:t>
            </w:r>
            <w:proofErr w:type="spellEnd"/>
            <w:r w:rsidR="00A31A2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организацией Общероссийского </w:t>
            </w:r>
            <w:r w:rsidR="00A31A2E" w:rsidRPr="00A31A2E">
              <w:rPr>
                <w:rFonts w:ascii="Times New Roman" w:hAnsi="Times New Roman" w:cs="Times New Roman"/>
                <w:sz w:val="28"/>
                <w:szCs w:val="28"/>
              </w:rPr>
              <w:t>Профсоюза образования</w:t>
            </w:r>
          </w:p>
        </w:tc>
        <w:tc>
          <w:tcPr>
            <w:tcW w:w="1644" w:type="dxa"/>
          </w:tcPr>
          <w:p w14:paraId="1C31446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540" w:type="dxa"/>
          </w:tcPr>
          <w:p w14:paraId="291AC04C" w14:textId="21FB27DF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ПК,</w:t>
            </w:r>
          </w:p>
          <w:p w14:paraId="024FEE0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1E20DDEA" w14:textId="77777777" w:rsidTr="00FC7164">
        <w:trPr>
          <w:jc w:val="center"/>
        </w:trPr>
        <w:tc>
          <w:tcPr>
            <w:tcW w:w="517" w:type="dxa"/>
          </w:tcPr>
          <w:p w14:paraId="4FE43DB1" w14:textId="09536F6D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021F941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ДОУ</w:t>
            </w:r>
          </w:p>
        </w:tc>
        <w:tc>
          <w:tcPr>
            <w:tcW w:w="1644" w:type="dxa"/>
          </w:tcPr>
          <w:p w14:paraId="1080A8D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32DB322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Председатель ПК</w:t>
            </w:r>
          </w:p>
        </w:tc>
      </w:tr>
      <w:tr w:rsidR="00FC7164" w:rsidRPr="00023676" w14:paraId="55D7C8B7" w14:textId="77777777" w:rsidTr="00FC7164">
        <w:trPr>
          <w:jc w:val="center"/>
        </w:trPr>
        <w:tc>
          <w:tcPr>
            <w:tcW w:w="517" w:type="dxa"/>
          </w:tcPr>
          <w:p w14:paraId="166271A4" w14:textId="018C4963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59AE4E48" w14:textId="4AACD4A7" w:rsidR="00FC7164" w:rsidRPr="00023676" w:rsidRDefault="00FC7164" w:rsidP="00FC71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сверку учета членов профсоюза и отметку уплаты взносов за 20</w:t>
            </w:r>
            <w:r w:rsidR="00A31A2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44" w:type="dxa"/>
          </w:tcPr>
          <w:p w14:paraId="0EFE18B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0" w:type="dxa"/>
          </w:tcPr>
          <w:p w14:paraId="4507084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39D5B0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FC7164" w:rsidRPr="00023676" w14:paraId="58014837" w14:textId="77777777" w:rsidTr="00FC7164">
        <w:trPr>
          <w:jc w:val="center"/>
        </w:trPr>
        <w:tc>
          <w:tcPr>
            <w:tcW w:w="517" w:type="dxa"/>
          </w:tcPr>
          <w:p w14:paraId="3ECB491C" w14:textId="5C268639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17C0850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644" w:type="dxa"/>
          </w:tcPr>
          <w:p w14:paraId="4FBC06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B5070B8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57BDFA8" w14:textId="77777777" w:rsidTr="00FC7164">
        <w:trPr>
          <w:jc w:val="center"/>
        </w:trPr>
        <w:tc>
          <w:tcPr>
            <w:tcW w:w="517" w:type="dxa"/>
          </w:tcPr>
          <w:p w14:paraId="443C4C1C" w14:textId="642B93AF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584097C0" w14:textId="00A07B24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Подготовка и сдача Статистического отчёта за 20</w:t>
            </w:r>
            <w:r w:rsidR="00A31A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44" w:type="dxa"/>
          </w:tcPr>
          <w:p w14:paraId="410A88D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</w:tcPr>
          <w:p w14:paraId="4C2FEBF4" w14:textId="5BE6BD59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Лифинцева Т.А.</w:t>
            </w:r>
          </w:p>
        </w:tc>
      </w:tr>
      <w:tr w:rsidR="00FC7164" w:rsidRPr="00023676" w14:paraId="1BC32C2F" w14:textId="77777777" w:rsidTr="00FC7164">
        <w:trPr>
          <w:jc w:val="center"/>
        </w:trPr>
        <w:tc>
          <w:tcPr>
            <w:tcW w:w="517" w:type="dxa"/>
          </w:tcPr>
          <w:p w14:paraId="5C401F13" w14:textId="4775DCCC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22F4FD1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профсоюзной документации</w:t>
            </w:r>
          </w:p>
        </w:tc>
        <w:tc>
          <w:tcPr>
            <w:tcW w:w="1644" w:type="dxa"/>
          </w:tcPr>
          <w:p w14:paraId="2B9DFF0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74D4E5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E0F991A" w14:textId="77777777" w:rsidTr="00FC7164">
        <w:trPr>
          <w:jc w:val="center"/>
        </w:trPr>
        <w:tc>
          <w:tcPr>
            <w:tcW w:w="517" w:type="dxa"/>
          </w:tcPr>
          <w:p w14:paraId="2982D2FA" w14:textId="2C9B704C" w:rsidR="00FC7164" w:rsidRPr="00023676" w:rsidRDefault="00A31A2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14:paraId="1AE49AB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644" w:type="dxa"/>
          </w:tcPr>
          <w:p w14:paraId="4F10F6F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58DE2A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4D7825D" w14:textId="77777777" w:rsidTr="00FC7164">
        <w:trPr>
          <w:jc w:val="center"/>
        </w:trPr>
        <w:tc>
          <w:tcPr>
            <w:tcW w:w="10005" w:type="dxa"/>
            <w:gridSpan w:val="4"/>
          </w:tcPr>
          <w:p w14:paraId="1771690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FC7164" w:rsidRPr="00023676" w14:paraId="34591E91" w14:textId="77777777" w:rsidTr="00FC7164">
        <w:trPr>
          <w:jc w:val="center"/>
        </w:trPr>
        <w:tc>
          <w:tcPr>
            <w:tcW w:w="517" w:type="dxa"/>
          </w:tcPr>
          <w:p w14:paraId="0AB132E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4AFAB157" w14:textId="60120457" w:rsidR="00FC7164" w:rsidRPr="00DC3A48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Обеспечение контроля за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644" w:type="dxa"/>
          </w:tcPr>
          <w:p w14:paraId="0E72464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14:paraId="50FDD1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835F8" w:rsidRPr="00023676" w14:paraId="1412E562" w14:textId="77777777" w:rsidTr="00FC7164">
        <w:trPr>
          <w:jc w:val="center"/>
        </w:trPr>
        <w:tc>
          <w:tcPr>
            <w:tcW w:w="517" w:type="dxa"/>
          </w:tcPr>
          <w:p w14:paraId="59F668D5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208A25" w14:textId="77777777" w:rsidR="007835F8" w:rsidRPr="00DC3A48" w:rsidRDefault="007835F8" w:rsidP="007835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644" w:type="dxa"/>
          </w:tcPr>
          <w:p w14:paraId="44609451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4826D053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0420701" w14:textId="77777777" w:rsidTr="00FC7164">
        <w:trPr>
          <w:jc w:val="center"/>
        </w:trPr>
        <w:tc>
          <w:tcPr>
            <w:tcW w:w="517" w:type="dxa"/>
          </w:tcPr>
          <w:p w14:paraId="33F6A34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17E31A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644" w:type="dxa"/>
          </w:tcPr>
          <w:p w14:paraId="7E838C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</w:tcPr>
          <w:p w14:paraId="17AD592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DD2B9D4" w14:textId="77777777" w:rsidTr="00FC7164">
        <w:trPr>
          <w:jc w:val="center"/>
        </w:trPr>
        <w:tc>
          <w:tcPr>
            <w:tcW w:w="517" w:type="dxa"/>
          </w:tcPr>
          <w:p w14:paraId="3013A96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7D568797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(отражение результатов в журнале административно-общественного контроля)</w:t>
            </w:r>
          </w:p>
        </w:tc>
        <w:tc>
          <w:tcPr>
            <w:tcW w:w="1644" w:type="dxa"/>
          </w:tcPr>
          <w:p w14:paraId="7B9CAE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</w:tcPr>
          <w:p w14:paraId="44DAA9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139C4A1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187FD5D6" w14:textId="77777777" w:rsidTr="00913EBC">
        <w:trPr>
          <w:jc w:val="center"/>
        </w:trPr>
        <w:tc>
          <w:tcPr>
            <w:tcW w:w="10005" w:type="dxa"/>
            <w:gridSpan w:val="4"/>
          </w:tcPr>
          <w:p w14:paraId="4B5860A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C04A95" w:rsidRPr="00023676" w14:paraId="1F758047" w14:textId="77777777" w:rsidTr="00913EBC">
        <w:trPr>
          <w:jc w:val="center"/>
        </w:trPr>
        <w:tc>
          <w:tcPr>
            <w:tcW w:w="517" w:type="dxa"/>
          </w:tcPr>
          <w:p w14:paraId="7B3B21F2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26922B64" w14:textId="14F69B4F" w:rsidR="00C04A95" w:rsidRPr="00023676" w:rsidRDefault="00C04A95" w:rsidP="00A31A2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экскурсионных </w:t>
            </w:r>
            <w:proofErr w:type="gramStart"/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 w:rsidR="00A31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44" w:type="dxa"/>
          </w:tcPr>
          <w:p w14:paraId="5097532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</w:tcPr>
          <w:p w14:paraId="585DBF0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7C7ECDBB" w14:textId="77777777" w:rsidTr="00913EBC">
        <w:trPr>
          <w:jc w:val="center"/>
        </w:trPr>
        <w:tc>
          <w:tcPr>
            <w:tcW w:w="517" w:type="dxa"/>
          </w:tcPr>
          <w:p w14:paraId="79C6E16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C15247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644" w:type="dxa"/>
          </w:tcPr>
          <w:p w14:paraId="5C7E5A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65D8330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2A3120C" w14:textId="77777777" w:rsidTr="00913EBC">
        <w:trPr>
          <w:jc w:val="center"/>
        </w:trPr>
        <w:tc>
          <w:tcPr>
            <w:tcW w:w="517" w:type="dxa"/>
          </w:tcPr>
          <w:p w14:paraId="27A78488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60942A26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вечеров отдыха для сотрудников </w:t>
            </w:r>
          </w:p>
        </w:tc>
        <w:tc>
          <w:tcPr>
            <w:tcW w:w="1644" w:type="dxa"/>
          </w:tcPr>
          <w:p w14:paraId="2F21DE5B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2540" w:type="dxa"/>
          </w:tcPr>
          <w:p w14:paraId="415C07C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209D7323" w14:textId="77777777" w:rsidTr="00913EBC">
        <w:trPr>
          <w:jc w:val="center"/>
        </w:trPr>
        <w:tc>
          <w:tcPr>
            <w:tcW w:w="517" w:type="dxa"/>
          </w:tcPr>
          <w:p w14:paraId="3E9DAC5C" w14:textId="460EFC69" w:rsidR="00C04A95" w:rsidRPr="00023676" w:rsidRDefault="00A31A2E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vAlign w:val="center"/>
          </w:tcPr>
          <w:p w14:paraId="41EA1A8A" w14:textId="77777777" w:rsidR="00C04A95" w:rsidRPr="00023676" w:rsidRDefault="00C04A95" w:rsidP="00913E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644" w:type="dxa"/>
          </w:tcPr>
          <w:p w14:paraId="4D09072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E6480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1C357F11" w14:textId="77777777" w:rsidR="00C04A95" w:rsidRDefault="00C04A95" w:rsidP="00A31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C04A95" w:rsidSect="00C04A95">
      <w:pgSz w:w="11906" w:h="16838"/>
      <w:pgMar w:top="851" w:right="56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21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1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15"/>
    <w:rsid w:val="001005C8"/>
    <w:rsid w:val="001D476E"/>
    <w:rsid w:val="001F7088"/>
    <w:rsid w:val="00287485"/>
    <w:rsid w:val="0038732A"/>
    <w:rsid w:val="0046779D"/>
    <w:rsid w:val="00480052"/>
    <w:rsid w:val="00514A22"/>
    <w:rsid w:val="006169DB"/>
    <w:rsid w:val="00690270"/>
    <w:rsid w:val="00725515"/>
    <w:rsid w:val="007835F8"/>
    <w:rsid w:val="008F5F37"/>
    <w:rsid w:val="00963638"/>
    <w:rsid w:val="00A31A2E"/>
    <w:rsid w:val="00A62199"/>
    <w:rsid w:val="00AB1674"/>
    <w:rsid w:val="00BB488F"/>
    <w:rsid w:val="00C04A95"/>
    <w:rsid w:val="00DA6D4A"/>
    <w:rsid w:val="00E53EBE"/>
    <w:rsid w:val="00F2345C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3AB"/>
  <w15:docId w15:val="{5EFB6696-1D15-4835-A389-60074D6D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DDBC-4DB2-47E5-92F1-16B39812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Gnom</cp:lastModifiedBy>
  <cp:revision>3</cp:revision>
  <cp:lastPrinted>2018-07-26T13:25:00Z</cp:lastPrinted>
  <dcterms:created xsi:type="dcterms:W3CDTF">2023-10-10T14:47:00Z</dcterms:created>
  <dcterms:modified xsi:type="dcterms:W3CDTF">2024-09-20T09:32:00Z</dcterms:modified>
</cp:coreProperties>
</file>